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0DB1" w14:textId="7BF319FC" w:rsidR="00DC0A4C" w:rsidRPr="00683EF2" w:rsidRDefault="00683EF2" w:rsidP="00683EF2">
      <w:pPr>
        <w:jc w:val="center"/>
        <w:rPr>
          <w:b/>
          <w:bCs/>
        </w:rPr>
      </w:pPr>
      <w:r w:rsidRPr="00683EF2">
        <w:rPr>
          <w:b/>
          <w:bCs/>
          <w:highlight w:val="yellow"/>
        </w:rPr>
        <w:t xml:space="preserve">Question 8 </w:t>
      </w:r>
      <w:r w:rsidRPr="00683EF2">
        <w:rPr>
          <w:b/>
          <w:bCs/>
          <w:highlight w:val="yellow"/>
        </w:rPr>
        <w:t>–</w:t>
      </w:r>
      <w:r w:rsidRPr="00683EF2">
        <w:rPr>
          <w:b/>
          <w:bCs/>
          <w:highlight w:val="yellow"/>
        </w:rPr>
        <w:t xml:space="preserve"> Risks</w:t>
      </w:r>
    </w:p>
    <w:p w14:paraId="6247B3FA" w14:textId="77777777" w:rsidR="00683EF2" w:rsidRPr="007409AB" w:rsidRDefault="00683EF2" w:rsidP="00683E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9AB">
        <w:rPr>
          <w:rFonts w:eastAsia="Times New Roman"/>
          <w:b/>
          <w:bCs/>
          <w:color w:val="000000"/>
        </w:rPr>
        <w:t>Key Inputs</w:t>
      </w:r>
    </w:p>
    <w:p w14:paraId="20EA7DE7" w14:textId="03F7D534" w:rsidR="00683EF2" w:rsidRDefault="00683EF2" w:rsidP="00683EF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Sub-contractor</w:t>
      </w:r>
      <w:r w:rsidR="00443804">
        <w:t>s</w:t>
      </w:r>
      <w:r>
        <w:t>:</w:t>
      </w:r>
    </w:p>
    <w:p w14:paraId="190A0187" w14:textId="7F6A2FF9" w:rsidR="00683EF2" w:rsidRDefault="00683EF2" w:rsidP="00683E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0A2B96">
        <w:rPr>
          <w:color w:val="FF0000"/>
        </w:rPr>
        <w:t xml:space="preserve">Lead name (Company Name) </w:t>
      </w:r>
      <w:r w:rsidRPr="000A2B96">
        <w:t>is a serial innovator, engineer, and entrepreneur with over 25 years of experience in M&amp;A and VC investments.</w:t>
      </w:r>
    </w:p>
    <w:p w14:paraId="27BF6FCD" w14:textId="77777777" w:rsidR="00683EF2" w:rsidRDefault="00683EF2" w:rsidP="00683EF2">
      <w:pPr>
        <w:pStyle w:val="ListParagraph"/>
        <w:shd w:val="clear" w:color="auto" w:fill="FFFFFF"/>
        <w:spacing w:after="0" w:line="240" w:lineRule="auto"/>
        <w:jc w:val="both"/>
      </w:pPr>
    </w:p>
    <w:p w14:paraId="37E9547E" w14:textId="671C6601" w:rsidR="00683EF2" w:rsidRDefault="00683EF2" w:rsidP="00683EF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Advisors:</w:t>
      </w:r>
    </w:p>
    <w:p w14:paraId="4B9139A3" w14:textId="355768E6" w:rsidR="00683EF2" w:rsidRPr="000A2B96" w:rsidRDefault="00683EF2" w:rsidP="00683EF2">
      <w:pPr>
        <w:pStyle w:val="ListParagraph"/>
        <w:numPr>
          <w:ilvl w:val="0"/>
          <w:numId w:val="5"/>
        </w:numPr>
        <w:spacing w:after="0" w:line="240" w:lineRule="auto"/>
      </w:pPr>
      <w:r w:rsidRPr="000A2B96">
        <w:rPr>
          <w:color w:val="FF0000"/>
        </w:rPr>
        <w:t>Name</w:t>
      </w:r>
      <w:r w:rsidRPr="000A2B96">
        <w:t xml:space="preserve"> has worked with local businesses solving the problems of product quality as well as developing clean technology for production. </w:t>
      </w:r>
    </w:p>
    <w:p w14:paraId="1D5D014D" w14:textId="3B9C3879" w:rsidR="00683EF2" w:rsidRDefault="00683EF2" w:rsidP="00683EF2">
      <w:pPr>
        <w:pStyle w:val="ListParagraph"/>
        <w:numPr>
          <w:ilvl w:val="0"/>
          <w:numId w:val="5"/>
        </w:numPr>
        <w:spacing w:after="0" w:line="240" w:lineRule="auto"/>
      </w:pPr>
      <w:r w:rsidRPr="000A2B96">
        <w:t xml:space="preserve">As the managing director of the </w:t>
      </w:r>
      <w:r w:rsidRPr="000A2B96">
        <w:rPr>
          <w:color w:val="FF0000"/>
        </w:rPr>
        <w:t>ABC</w:t>
      </w:r>
      <w:r w:rsidRPr="000A2B96">
        <w:t xml:space="preserve">, </w:t>
      </w:r>
      <w:r w:rsidR="002276E2" w:rsidRPr="000A2B96">
        <w:rPr>
          <w:color w:val="FF0000"/>
        </w:rPr>
        <w:t>Name</w:t>
      </w:r>
      <w:r w:rsidRPr="000A2B96">
        <w:t xml:space="preserve"> has innumerable contacts within the farming and textile communities. </w:t>
      </w:r>
    </w:p>
    <w:p w14:paraId="732F4BA0" w14:textId="664DBC8A" w:rsidR="00601938" w:rsidRDefault="00601938" w:rsidP="00601938">
      <w:pPr>
        <w:spacing w:after="0" w:line="240" w:lineRule="auto"/>
      </w:pPr>
    </w:p>
    <w:p w14:paraId="3CEA3FE3" w14:textId="538550B4" w:rsidR="00601938" w:rsidRDefault="00601938" w:rsidP="0060193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Partner</w:t>
      </w:r>
      <w:r>
        <w:t>:</w:t>
      </w:r>
      <w:r>
        <w:t xml:space="preserve"> add partner description if collaborative.</w:t>
      </w:r>
    </w:p>
    <w:p w14:paraId="4F46FA8F" w14:textId="3A5DD612" w:rsidR="00601938" w:rsidRPr="000A2B96" w:rsidRDefault="00601938" w:rsidP="00601938">
      <w:pPr>
        <w:spacing w:after="0" w:line="240" w:lineRule="auto"/>
      </w:pPr>
    </w:p>
    <w:p w14:paraId="25369127" w14:textId="77777777" w:rsidR="00683EF2" w:rsidRDefault="00683EF2" w:rsidP="00683EF2">
      <w:pPr>
        <w:shd w:val="clear" w:color="auto" w:fill="FFFFFF"/>
        <w:spacing w:after="0" w:line="240" w:lineRule="auto"/>
        <w:jc w:val="both"/>
      </w:pPr>
    </w:p>
    <w:p w14:paraId="1ADF5EA5" w14:textId="2FE9538A" w:rsidR="00683EF2" w:rsidRPr="00562ED6" w:rsidRDefault="00683EF2" w:rsidP="00683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989">
        <w:rPr>
          <w:rFonts w:eastAsia="Times New Roman"/>
          <w:b/>
          <w:bCs/>
        </w:rPr>
        <w:t>Key Outputs</w:t>
      </w:r>
    </w:p>
    <w:p w14:paraId="063EB271" w14:textId="77777777" w:rsidR="00683EF2" w:rsidRPr="00464989" w:rsidRDefault="00683EF2" w:rsidP="00683EF2">
      <w:pPr>
        <w:shd w:val="clear" w:color="auto" w:fill="FFFFFF"/>
        <w:spacing w:after="0" w:line="240" w:lineRule="auto"/>
        <w:jc w:val="both"/>
        <w:rPr>
          <w:rFonts w:eastAsia="Times New Roman"/>
        </w:rPr>
      </w:pPr>
    </w:p>
    <w:p w14:paraId="2FA2A466" w14:textId="77777777" w:rsidR="00443804" w:rsidRDefault="00683EF2" w:rsidP="00683EF2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</w:rPr>
      </w:pPr>
      <w:r w:rsidRPr="00443804">
        <w:rPr>
          <w:rFonts w:eastAsia="Times New Roman"/>
        </w:rPr>
        <w:t>Th</w:t>
      </w:r>
      <w:r w:rsidRPr="00443804">
        <w:rPr>
          <w:rFonts w:eastAsia="Times New Roman"/>
        </w:rPr>
        <w:t>e</w:t>
      </w:r>
      <w:r w:rsidRPr="00443804">
        <w:rPr>
          <w:rFonts w:eastAsia="Times New Roman"/>
        </w:rPr>
        <w:t xml:space="preserve"> project aims to create</w:t>
      </w:r>
      <w:r w:rsidR="00443804" w:rsidRPr="00443804">
        <w:rPr>
          <w:rFonts w:eastAsia="Times New Roman"/>
        </w:rPr>
        <w:t xml:space="preserve"> and </w:t>
      </w:r>
      <w:r w:rsidRPr="00443804">
        <w:rPr>
          <w:rFonts w:eastAsia="Times New Roman"/>
        </w:rPr>
        <w:t xml:space="preserve">develop a new technology that will help the </w:t>
      </w:r>
      <w:r w:rsidR="00443804" w:rsidRPr="00443804">
        <w:rPr>
          <w:rFonts w:eastAsia="Times New Roman"/>
          <w:color w:val="FF0000"/>
        </w:rPr>
        <w:t>XXX</w:t>
      </w:r>
      <w:r w:rsidRPr="00443804">
        <w:rPr>
          <w:rFonts w:eastAsia="Times New Roman"/>
          <w:color w:val="FF0000"/>
        </w:rPr>
        <w:t xml:space="preserve"> </w:t>
      </w:r>
      <w:r w:rsidRPr="00443804">
        <w:rPr>
          <w:rFonts w:eastAsia="Times New Roman"/>
        </w:rPr>
        <w:t>industry take the next step in its evolution.</w:t>
      </w:r>
    </w:p>
    <w:p w14:paraId="74EFDB3E" w14:textId="5E60F71C" w:rsidR="00443804" w:rsidRPr="00443804" w:rsidRDefault="00683EF2" w:rsidP="00683EF2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</w:rPr>
      </w:pPr>
      <w:r w:rsidRPr="00443804">
        <w:rPr>
          <w:rFonts w:eastAsia="Times New Roman"/>
        </w:rPr>
        <w:t>A patent for a machine learning system to identify efficacy and</w:t>
      </w:r>
      <w:r w:rsidR="00443804">
        <w:rPr>
          <w:rFonts w:eastAsia="Times New Roman"/>
        </w:rPr>
        <w:t xml:space="preserve"> remove</w:t>
      </w:r>
      <w:r w:rsidRPr="00443804">
        <w:rPr>
          <w:rFonts w:eastAsia="Times New Roman"/>
        </w:rPr>
        <w:t xml:space="preserve"> </w:t>
      </w:r>
      <w:r w:rsidR="0071505D" w:rsidRPr="0071505D">
        <w:rPr>
          <w:rFonts w:eastAsia="Times New Roman"/>
          <w:color w:val="FF0000"/>
        </w:rPr>
        <w:t>XXX</w:t>
      </w:r>
      <w:r w:rsidRPr="0071505D">
        <w:rPr>
          <w:rFonts w:eastAsia="Times New Roman"/>
          <w:color w:val="FF0000"/>
        </w:rPr>
        <w:t xml:space="preserve"> </w:t>
      </w:r>
      <w:r w:rsidRPr="00443804">
        <w:rPr>
          <w:rFonts w:eastAsia="Times New Roman"/>
        </w:rPr>
        <w:t xml:space="preserve">from </w:t>
      </w:r>
      <w:r w:rsidR="00443804" w:rsidRPr="00443804">
        <w:rPr>
          <w:rFonts w:eastAsia="Times New Roman"/>
          <w:color w:val="FF0000"/>
        </w:rPr>
        <w:t>XXX</w:t>
      </w:r>
      <w:r w:rsidRPr="00443804">
        <w:rPr>
          <w:rFonts w:eastAsia="Times New Roman"/>
        </w:rPr>
        <w:t>.</w:t>
      </w:r>
    </w:p>
    <w:p w14:paraId="5980899E" w14:textId="0D89A79D" w:rsidR="00683EF2" w:rsidRPr="007409AB" w:rsidRDefault="00683EF2" w:rsidP="00683E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9AB">
        <w:rPr>
          <w:rFonts w:eastAsia="Times New Roman"/>
          <w:b/>
          <w:bCs/>
          <w:color w:val="000000"/>
        </w:rPr>
        <w:t>Risk Management</w:t>
      </w:r>
    </w:p>
    <w:p w14:paraId="332C68A3" w14:textId="6AD59E77" w:rsidR="00683EF2" w:rsidRDefault="00683EF2" w:rsidP="00683EF2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2276E2">
        <w:rPr>
          <w:rFonts w:eastAsia="Times New Roman"/>
          <w:color w:val="000000"/>
        </w:rPr>
        <w:t xml:space="preserve">The risks and critical path analysis have been developed and will be reviewed at weekly meetings led by </w:t>
      </w:r>
      <w:r w:rsidR="00443804" w:rsidRPr="002276E2">
        <w:rPr>
          <w:rFonts w:eastAsia="Times New Roman"/>
          <w:color w:val="FF0000"/>
        </w:rPr>
        <w:t>Project Lead</w:t>
      </w:r>
      <w:r w:rsidRPr="002276E2">
        <w:rPr>
          <w:rFonts w:eastAsia="Times New Roman"/>
          <w:color w:val="000000"/>
        </w:rPr>
        <w:t>, to ensure active risk monitoring, contemporaneous mitigation measures, root cause analysis as necessary, and proactive minimisation of knock-on delays.</w:t>
      </w:r>
    </w:p>
    <w:p w14:paraId="202D26FB" w14:textId="2BB4AEB4" w:rsidR="002276E2" w:rsidRDefault="002276E2" w:rsidP="002276E2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2276E2">
        <w:rPr>
          <w:rFonts w:eastAsia="Times New Roman"/>
          <w:color w:val="000000"/>
        </w:rPr>
        <w:t>A dynamic risk register, utilising risk screening, will be used to monitor the project, adhering to ISO-31000 principles.</w:t>
      </w:r>
    </w:p>
    <w:p w14:paraId="4D9EFF30" w14:textId="67B0BF6F" w:rsidR="002276E2" w:rsidRPr="002276E2" w:rsidRDefault="002276E2" w:rsidP="002276E2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2276E2">
        <w:rPr>
          <w:rFonts w:eastAsia="Times New Roman"/>
          <w:color w:val="000000"/>
        </w:rPr>
        <w:t>The risks have been categorised by likelihood, impact, and criticality.</w:t>
      </w:r>
    </w:p>
    <w:p w14:paraId="49B700D1" w14:textId="77777777" w:rsidR="00683EF2" w:rsidRDefault="00683EF2" w:rsidP="00683EF2">
      <w:pPr>
        <w:shd w:val="clear" w:color="auto" w:fill="FFFFFF"/>
        <w:spacing w:line="240" w:lineRule="auto"/>
        <w:jc w:val="both"/>
        <w:rPr>
          <w:rFonts w:eastAsia="Times New Roman"/>
          <w:color w:val="000000"/>
        </w:rPr>
      </w:pPr>
      <w:r w:rsidRPr="00C61278">
        <w:rPr>
          <w:rFonts w:eastAsia="Times New Roman"/>
          <w:color w:val="000000"/>
        </w:rPr>
        <w:t xml:space="preserve">Please find below key risks for each type of risk with mitigating actions listed in the attached Risk Register </w:t>
      </w:r>
      <w:r>
        <w:rPr>
          <w:rFonts w:eastAsia="Times New Roman"/>
          <w:color w:val="000000"/>
        </w:rPr>
        <w:t>(</w:t>
      </w:r>
      <w:r w:rsidRPr="00C61278">
        <w:rPr>
          <w:rFonts w:eastAsia="Times New Roman"/>
          <w:color w:val="000000"/>
        </w:rPr>
        <w:t>Appendix 8</w:t>
      </w:r>
      <w:r>
        <w:rPr>
          <w:rFonts w:eastAsia="Times New Roman"/>
          <w:color w:val="000000"/>
        </w:rPr>
        <w:t>)</w:t>
      </w:r>
      <w:r w:rsidRPr="00C61278">
        <w:rPr>
          <w:rFonts w:eastAsia="Times New Roman"/>
          <w:color w:val="000000"/>
        </w:rPr>
        <w:t>:</w:t>
      </w:r>
    </w:p>
    <w:p w14:paraId="26850959" w14:textId="77777777" w:rsidR="005F5544" w:rsidRDefault="005F5544" w:rsidP="005F5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  <w:r w:rsidRPr="00214C3D">
        <w:rPr>
          <w:rFonts w:eastAsia="Times New Roman"/>
          <w:color w:val="000000"/>
          <w:u w:val="single"/>
        </w:rPr>
        <w:t>Technological</w:t>
      </w:r>
      <w:r>
        <w:rPr>
          <w:rFonts w:eastAsia="Times New Roman"/>
          <w:color w:val="000000"/>
          <w:u w:val="single"/>
        </w:rPr>
        <w:t xml:space="preserve"> Risks</w:t>
      </w:r>
    </w:p>
    <w:p w14:paraId="58C45480" w14:textId="77777777" w:rsidR="005F5544" w:rsidRPr="00214C3D" w:rsidRDefault="005F5544" w:rsidP="005F5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</w:p>
    <w:p w14:paraId="7EEAA30A" w14:textId="77777777" w:rsidR="005F5544" w:rsidRPr="00905FF1" w:rsidRDefault="005F5544" w:rsidP="005F55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601938">
        <w:rPr>
          <w:rFonts w:eastAsia="Times New Roman"/>
          <w:i/>
          <w:iCs/>
          <w:color w:val="000000"/>
        </w:rPr>
        <w:t>Incorrect approach:</w:t>
      </w:r>
      <w:r w:rsidRPr="00905FF1">
        <w:rPr>
          <w:rFonts w:eastAsia="Times New Roman"/>
          <w:color w:val="000000"/>
        </w:rPr>
        <w:t xml:space="preserve"> utilise benchmarks for similar AI developments &amp; ML</w:t>
      </w:r>
      <w:r>
        <w:rPr>
          <w:rFonts w:eastAsia="Times New Roman"/>
          <w:color w:val="000000"/>
        </w:rPr>
        <w:t xml:space="preserve"> </w:t>
      </w:r>
      <w:r w:rsidRPr="00905FF1">
        <w:rPr>
          <w:rFonts w:eastAsia="Times New Roman"/>
          <w:color w:val="000000"/>
        </w:rPr>
        <w:t>training and use expert advisors.</w:t>
      </w:r>
    </w:p>
    <w:p w14:paraId="0A7DB018" w14:textId="77777777" w:rsidR="005F5544" w:rsidRPr="00905FF1" w:rsidRDefault="005F5544" w:rsidP="005F55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[if any, add more]</w:t>
      </w:r>
    </w:p>
    <w:p w14:paraId="71640E49" w14:textId="77777777" w:rsidR="005F5544" w:rsidRDefault="005F5544" w:rsidP="00683E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</w:p>
    <w:p w14:paraId="0CA73655" w14:textId="1366FF7D" w:rsidR="00683EF2" w:rsidRDefault="00683EF2" w:rsidP="00683E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  <w:r w:rsidRPr="002A6231">
        <w:rPr>
          <w:rFonts w:eastAsia="Times New Roman"/>
          <w:color w:val="000000"/>
          <w:u w:val="single"/>
        </w:rPr>
        <w:t>Commercial</w:t>
      </w:r>
      <w:r w:rsidR="00601938">
        <w:rPr>
          <w:rFonts w:eastAsia="Times New Roman"/>
          <w:color w:val="000000"/>
          <w:u w:val="single"/>
        </w:rPr>
        <w:t xml:space="preserve"> Risks</w:t>
      </w:r>
    </w:p>
    <w:p w14:paraId="493A4E0A" w14:textId="77777777" w:rsidR="00601938" w:rsidRPr="002A6231" w:rsidRDefault="00601938" w:rsidP="00683E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</w:p>
    <w:p w14:paraId="040A6FCC" w14:textId="2A791C4F" w:rsidR="00683EF2" w:rsidRDefault="00443804" w:rsidP="009E14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443804">
        <w:rPr>
          <w:rFonts w:eastAsia="Times New Roman"/>
          <w:i/>
          <w:iCs/>
          <w:color w:val="000000"/>
        </w:rPr>
        <w:t>Delivery time for viable outputs to market is extended/competitor gains market share</w:t>
      </w:r>
      <w:r>
        <w:rPr>
          <w:rFonts w:eastAsia="Times New Roman"/>
          <w:i/>
          <w:iCs/>
          <w:color w:val="000000"/>
        </w:rPr>
        <w:t>:</w:t>
      </w:r>
      <w:r w:rsidRPr="00443804">
        <w:t xml:space="preserve"> </w:t>
      </w:r>
      <w:r w:rsidRPr="00443804">
        <w:rPr>
          <w:rFonts w:eastAsia="Times New Roman"/>
          <w:color w:val="000000"/>
        </w:rPr>
        <w:t>minimises time of development to release to market</w:t>
      </w:r>
      <w:r w:rsidR="009E1494">
        <w:rPr>
          <w:rFonts w:eastAsia="Times New Roman"/>
          <w:color w:val="000000"/>
        </w:rPr>
        <w:t>/</w:t>
      </w:r>
      <w:r w:rsidRPr="009E1494">
        <w:rPr>
          <w:rFonts w:eastAsia="Times New Roman"/>
          <w:color w:val="000000"/>
        </w:rPr>
        <w:t>NDAs in place with any suppliers.</w:t>
      </w:r>
    </w:p>
    <w:p w14:paraId="033FC46A" w14:textId="249FB8D2" w:rsidR="009E1494" w:rsidRPr="009E1494" w:rsidRDefault="009E1494" w:rsidP="009E14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[</w:t>
      </w:r>
      <w:r w:rsidR="00905FF1">
        <w:rPr>
          <w:rFonts w:eastAsia="Times New Roman"/>
          <w:i/>
          <w:iCs/>
          <w:color w:val="000000"/>
        </w:rPr>
        <w:t xml:space="preserve">if any, </w:t>
      </w:r>
      <w:r>
        <w:rPr>
          <w:rFonts w:eastAsia="Times New Roman"/>
          <w:i/>
          <w:iCs/>
          <w:color w:val="000000"/>
        </w:rPr>
        <w:t>add more]</w:t>
      </w:r>
    </w:p>
    <w:p w14:paraId="1F6F8901" w14:textId="77777777" w:rsidR="00683EF2" w:rsidRDefault="00683EF2" w:rsidP="00683EF2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</w:rPr>
      </w:pPr>
    </w:p>
    <w:p w14:paraId="27518DC2" w14:textId="5CD0C413" w:rsidR="009E1494" w:rsidRDefault="009E1494" w:rsidP="009E149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  <w:r w:rsidRPr="00214C3D">
        <w:rPr>
          <w:rFonts w:eastAsia="Times New Roman"/>
          <w:color w:val="000000"/>
          <w:u w:val="single"/>
        </w:rPr>
        <w:t>Financial</w:t>
      </w:r>
      <w:r w:rsidR="00601938">
        <w:rPr>
          <w:rFonts w:eastAsia="Times New Roman"/>
          <w:color w:val="000000"/>
          <w:u w:val="single"/>
        </w:rPr>
        <w:t xml:space="preserve"> Risks</w:t>
      </w:r>
    </w:p>
    <w:p w14:paraId="4FFF0310" w14:textId="77777777" w:rsidR="00601938" w:rsidRPr="00214C3D" w:rsidRDefault="00601938" w:rsidP="009E149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</w:p>
    <w:p w14:paraId="06647871" w14:textId="07334BDC" w:rsidR="009E1494" w:rsidRDefault="009E1494" w:rsidP="009E14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9E1494">
        <w:rPr>
          <w:rFonts w:eastAsia="Times New Roman"/>
          <w:i/>
          <w:iCs/>
          <w:color w:val="000000"/>
        </w:rPr>
        <w:t>Project costs are higher than anticipated</w:t>
      </w:r>
      <w:r w:rsidRPr="005F208C">
        <w:rPr>
          <w:rFonts w:eastAsia="Times New Roman"/>
          <w:i/>
          <w:iCs/>
          <w:color w:val="000000"/>
        </w:rPr>
        <w:t>:</w:t>
      </w:r>
      <w:r w:rsidRPr="00CA7DAD">
        <w:t xml:space="preserve"> </w:t>
      </w:r>
      <w:r w:rsidRPr="009E1494">
        <w:rPr>
          <w:rFonts w:eastAsia="Times New Roman"/>
          <w:color w:val="000000"/>
        </w:rPr>
        <w:t>use a fully employed project manager to maintain control of forecasting.</w:t>
      </w:r>
    </w:p>
    <w:p w14:paraId="55F1FDF4" w14:textId="2649A561" w:rsidR="009E1494" w:rsidRPr="009E1494" w:rsidRDefault="009E1494" w:rsidP="009E14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[</w:t>
      </w:r>
      <w:r w:rsidR="00905FF1">
        <w:rPr>
          <w:rFonts w:eastAsia="Times New Roman"/>
          <w:i/>
          <w:iCs/>
          <w:color w:val="000000"/>
        </w:rPr>
        <w:t xml:space="preserve">if any, </w:t>
      </w:r>
      <w:r>
        <w:rPr>
          <w:rFonts w:eastAsia="Times New Roman"/>
          <w:i/>
          <w:iCs/>
          <w:color w:val="000000"/>
        </w:rPr>
        <w:t>add more]</w:t>
      </w:r>
    </w:p>
    <w:p w14:paraId="165C6858" w14:textId="77777777" w:rsidR="009E1494" w:rsidRDefault="009E1494" w:rsidP="00683E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</w:p>
    <w:p w14:paraId="7DE225AE" w14:textId="052567D0" w:rsidR="009E1494" w:rsidRDefault="009E1494" w:rsidP="009E149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  <w:r w:rsidRPr="00214C3D">
        <w:rPr>
          <w:rFonts w:eastAsia="Times New Roman"/>
          <w:color w:val="000000"/>
          <w:u w:val="single"/>
        </w:rPr>
        <w:lastRenderedPageBreak/>
        <w:t>Managerial</w:t>
      </w:r>
      <w:r w:rsidR="00601938">
        <w:rPr>
          <w:rFonts w:eastAsia="Times New Roman"/>
          <w:color w:val="000000"/>
          <w:u w:val="single"/>
        </w:rPr>
        <w:t xml:space="preserve"> Risks</w:t>
      </w:r>
    </w:p>
    <w:p w14:paraId="070C58BA" w14:textId="77777777" w:rsidR="00601938" w:rsidRPr="00214C3D" w:rsidRDefault="00601938" w:rsidP="009E149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</w:p>
    <w:p w14:paraId="67CC9246" w14:textId="62751960" w:rsidR="009E1494" w:rsidRDefault="009E1494" w:rsidP="009E14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9E1494">
        <w:rPr>
          <w:rFonts w:eastAsia="Times New Roman"/>
          <w:i/>
          <w:iCs/>
          <w:color w:val="000000"/>
        </w:rPr>
        <w:t>Poor project management results in project under delivery</w:t>
      </w:r>
      <w:r w:rsidRPr="0038485B">
        <w:rPr>
          <w:rFonts w:eastAsia="Times New Roman"/>
          <w:i/>
          <w:iCs/>
          <w:color w:val="000000"/>
        </w:rPr>
        <w:t>:</w:t>
      </w:r>
      <w:r w:rsidRPr="0038485B">
        <w:t xml:space="preserve"> </w:t>
      </w:r>
      <w:r w:rsidR="002276E2">
        <w:rPr>
          <w:rFonts w:eastAsia="Times New Roman"/>
          <w:color w:val="000000"/>
        </w:rPr>
        <w:t>the c</w:t>
      </w:r>
      <w:r w:rsidR="002276E2" w:rsidRPr="002276E2">
        <w:rPr>
          <w:rFonts w:eastAsia="Times New Roman"/>
          <w:color w:val="000000"/>
        </w:rPr>
        <w:t>onsortium is experienced in project management</w:t>
      </w:r>
      <w:r w:rsidR="002276E2">
        <w:rPr>
          <w:rFonts w:eastAsia="Times New Roman"/>
          <w:color w:val="000000"/>
        </w:rPr>
        <w:t>.</w:t>
      </w:r>
    </w:p>
    <w:p w14:paraId="415B56E2" w14:textId="056FD008" w:rsidR="00905FF1" w:rsidRPr="00905FF1" w:rsidRDefault="00905FF1" w:rsidP="00905FF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[if any, add more]</w:t>
      </w:r>
    </w:p>
    <w:p w14:paraId="5F6CB20B" w14:textId="77777777" w:rsidR="009E1494" w:rsidRDefault="009E1494" w:rsidP="00683E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</w:p>
    <w:p w14:paraId="58DD2A59" w14:textId="7FB499F4" w:rsidR="002276E2" w:rsidRDefault="002276E2" w:rsidP="002276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  <w:r w:rsidRPr="00CA7DAD">
        <w:rPr>
          <w:rFonts w:eastAsia="Times New Roman"/>
          <w:color w:val="000000"/>
          <w:u w:val="single"/>
        </w:rPr>
        <w:t>Operational</w:t>
      </w:r>
      <w:r w:rsidR="00601938">
        <w:rPr>
          <w:rFonts w:eastAsia="Times New Roman"/>
          <w:color w:val="000000"/>
          <w:u w:val="single"/>
        </w:rPr>
        <w:t xml:space="preserve"> Risks</w:t>
      </w:r>
    </w:p>
    <w:p w14:paraId="4E83234B" w14:textId="77777777" w:rsidR="00601938" w:rsidRPr="00CA7DAD" w:rsidRDefault="00601938" w:rsidP="002276E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</w:p>
    <w:p w14:paraId="12ECA74F" w14:textId="0F5A4A85" w:rsidR="009E1494" w:rsidRDefault="00905FF1" w:rsidP="00905F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905FF1">
        <w:rPr>
          <w:rFonts w:eastAsia="Times New Roman"/>
          <w:i/>
          <w:iCs/>
          <w:color w:val="000000"/>
        </w:rPr>
        <w:t>Continuous</w:t>
      </w:r>
      <w:r w:rsidRPr="00905FF1">
        <w:rPr>
          <w:rFonts w:eastAsia="Times New Roman"/>
          <w:i/>
          <w:iCs/>
          <w:color w:val="000000"/>
        </w:rPr>
        <w:t xml:space="preserve"> change in requirements</w:t>
      </w:r>
      <w:r>
        <w:rPr>
          <w:rFonts w:eastAsia="Times New Roman"/>
          <w:i/>
          <w:iCs/>
          <w:color w:val="000000"/>
        </w:rPr>
        <w:t xml:space="preserve">: </w:t>
      </w:r>
      <w:r>
        <w:rPr>
          <w:rFonts w:eastAsia="Times New Roman"/>
          <w:color w:val="000000"/>
        </w:rPr>
        <w:t>f</w:t>
      </w:r>
      <w:r w:rsidRPr="00905FF1">
        <w:rPr>
          <w:rFonts w:eastAsia="Times New Roman"/>
          <w:color w:val="000000"/>
        </w:rPr>
        <w:t>lexibility of the system also allows to</w:t>
      </w:r>
      <w:r>
        <w:rPr>
          <w:rFonts w:eastAsia="Times New Roman"/>
          <w:color w:val="000000"/>
        </w:rPr>
        <w:t xml:space="preserve"> </w:t>
      </w:r>
      <w:r w:rsidRPr="00905FF1">
        <w:rPr>
          <w:rFonts w:eastAsia="Times New Roman"/>
          <w:color w:val="000000"/>
        </w:rPr>
        <w:t xml:space="preserve">finetune the set-up once </w:t>
      </w:r>
      <w:r w:rsidR="00601938" w:rsidRPr="00905FF1">
        <w:rPr>
          <w:rFonts w:eastAsia="Times New Roman"/>
          <w:color w:val="000000"/>
        </w:rPr>
        <w:t>it’s</w:t>
      </w:r>
      <w:r w:rsidRPr="00905FF1">
        <w:rPr>
          <w:rFonts w:eastAsia="Times New Roman"/>
          <w:color w:val="000000"/>
        </w:rPr>
        <w:t xml:space="preserve"> up and running.</w:t>
      </w:r>
    </w:p>
    <w:p w14:paraId="6498FAF0" w14:textId="00DFE314" w:rsidR="00905FF1" w:rsidRPr="00905FF1" w:rsidRDefault="00905FF1" w:rsidP="00905F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[if any, add more]</w:t>
      </w:r>
    </w:p>
    <w:p w14:paraId="466270B0" w14:textId="77777777" w:rsidR="009E1494" w:rsidRDefault="009E1494" w:rsidP="00683E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</w:p>
    <w:p w14:paraId="2C8DD0B9" w14:textId="197398B7" w:rsidR="00905FF1" w:rsidRPr="00214C3D" w:rsidRDefault="00905FF1" w:rsidP="00905FF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  <w:r w:rsidRPr="00214C3D">
        <w:rPr>
          <w:rFonts w:eastAsia="Times New Roman"/>
          <w:color w:val="000000"/>
          <w:u w:val="single"/>
        </w:rPr>
        <w:t>Societal</w:t>
      </w:r>
      <w:r w:rsidR="00601938">
        <w:rPr>
          <w:rFonts w:eastAsia="Times New Roman"/>
          <w:color w:val="000000"/>
          <w:u w:val="single"/>
        </w:rPr>
        <w:t xml:space="preserve"> Risks</w:t>
      </w:r>
    </w:p>
    <w:p w14:paraId="578D04A9" w14:textId="3D5083B9" w:rsidR="00905FF1" w:rsidRDefault="00905FF1" w:rsidP="00905FF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054650">
        <w:rPr>
          <w:rFonts w:eastAsia="Times New Roman"/>
          <w:i/>
          <w:iCs/>
          <w:color w:val="000000"/>
        </w:rPr>
        <w:t>COVID-19:</w:t>
      </w:r>
      <w:r w:rsidRPr="0038485B">
        <w:t xml:space="preserve"> </w:t>
      </w:r>
      <w:r>
        <w:rPr>
          <w:rFonts w:eastAsia="Times New Roman"/>
          <w:color w:val="000000"/>
        </w:rPr>
        <w:t>h</w:t>
      </w:r>
      <w:r w:rsidRPr="00905FF1">
        <w:rPr>
          <w:rFonts w:eastAsia="Times New Roman"/>
          <w:color w:val="000000"/>
        </w:rPr>
        <w:t xml:space="preserve">ard to assess what will be the impact in the next couple of years, but trends are </w:t>
      </w:r>
      <w:r w:rsidR="00601938" w:rsidRPr="00905FF1">
        <w:rPr>
          <w:rFonts w:eastAsia="Times New Roman"/>
          <w:color w:val="000000"/>
        </w:rPr>
        <w:t>improving,</w:t>
      </w:r>
      <w:r w:rsidRPr="00905FF1">
        <w:rPr>
          <w:rFonts w:eastAsia="Times New Roman"/>
          <w:color w:val="000000"/>
        </w:rPr>
        <w:t xml:space="preserve"> and producers and end user demand is likely to be high by the time the technology is ready for use/exploitation.</w:t>
      </w:r>
    </w:p>
    <w:p w14:paraId="7BF032AA" w14:textId="6E552E9D" w:rsidR="00905FF1" w:rsidRPr="00601938" w:rsidRDefault="00905FF1" w:rsidP="00683EF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[if any, add more]</w:t>
      </w:r>
    </w:p>
    <w:p w14:paraId="2285D064" w14:textId="77777777" w:rsidR="00905FF1" w:rsidRDefault="00905FF1" w:rsidP="00683E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</w:p>
    <w:p w14:paraId="14E79F11" w14:textId="17EDE59E" w:rsidR="00683EF2" w:rsidRDefault="00683EF2" w:rsidP="00683E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  <w:r w:rsidRPr="00CA7DAD">
        <w:rPr>
          <w:rFonts w:eastAsia="Times New Roman"/>
          <w:color w:val="000000"/>
          <w:u w:val="single"/>
        </w:rPr>
        <w:t>Regulatory</w:t>
      </w:r>
      <w:r w:rsidR="00601938">
        <w:rPr>
          <w:rFonts w:eastAsia="Times New Roman"/>
          <w:color w:val="000000"/>
          <w:u w:val="single"/>
        </w:rPr>
        <w:t xml:space="preserve"> Risks</w:t>
      </w:r>
    </w:p>
    <w:p w14:paraId="1C8E8B0F" w14:textId="77777777" w:rsidR="00601938" w:rsidRPr="00CA7DAD" w:rsidRDefault="00601938" w:rsidP="00683E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</w:p>
    <w:p w14:paraId="0C90C309" w14:textId="71DCABC0" w:rsidR="00683EF2" w:rsidRDefault="00683EF2" w:rsidP="00683E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A2974">
        <w:rPr>
          <w:rFonts w:eastAsia="Times New Roman"/>
          <w:i/>
          <w:iCs/>
          <w:color w:val="000000"/>
        </w:rPr>
        <w:t>Regulatory/contractual obligations:</w:t>
      </w:r>
      <w:r w:rsidRPr="000E3FA1">
        <w:t xml:space="preserve"> </w:t>
      </w:r>
      <w:r w:rsidR="0071505D">
        <w:rPr>
          <w:rFonts w:eastAsia="Times New Roman"/>
          <w:color w:val="000000"/>
        </w:rPr>
        <w:t>i</w:t>
      </w:r>
      <w:r w:rsidRPr="000E3FA1">
        <w:rPr>
          <w:rFonts w:eastAsia="Times New Roman"/>
          <w:color w:val="000000"/>
        </w:rPr>
        <w:t>nvested in regulatory/legal capabili</w:t>
      </w:r>
      <w:r>
        <w:rPr>
          <w:rFonts w:eastAsia="Times New Roman"/>
          <w:color w:val="000000"/>
        </w:rPr>
        <w:t>t</w:t>
      </w:r>
      <w:r w:rsidRPr="000E3FA1">
        <w:rPr>
          <w:rFonts w:eastAsia="Times New Roman"/>
          <w:color w:val="000000"/>
        </w:rPr>
        <w:t>ies</w:t>
      </w:r>
      <w:r>
        <w:rPr>
          <w:rFonts w:eastAsia="Times New Roman"/>
          <w:color w:val="000000"/>
        </w:rPr>
        <w:t>.</w:t>
      </w:r>
    </w:p>
    <w:p w14:paraId="7DC6FE21" w14:textId="53977C3C" w:rsidR="00905FF1" w:rsidRPr="00905FF1" w:rsidRDefault="00905FF1" w:rsidP="00905F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[if any, add more]</w:t>
      </w:r>
    </w:p>
    <w:p w14:paraId="17F0A1A5" w14:textId="77777777" w:rsidR="00683EF2" w:rsidRPr="00601938" w:rsidRDefault="00683EF2" w:rsidP="0060193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14:paraId="12D94D22" w14:textId="29C015C9" w:rsidR="005F5544" w:rsidRDefault="005F5544" w:rsidP="005F5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>Environmenta</w:t>
      </w:r>
      <w:r w:rsidRPr="00214C3D">
        <w:rPr>
          <w:rFonts w:eastAsia="Times New Roman"/>
          <w:color w:val="000000"/>
          <w:u w:val="single"/>
        </w:rPr>
        <w:t>l</w:t>
      </w:r>
      <w:r>
        <w:rPr>
          <w:rFonts w:eastAsia="Times New Roman"/>
          <w:color w:val="000000"/>
          <w:u w:val="single"/>
        </w:rPr>
        <w:t xml:space="preserve"> Risks</w:t>
      </w:r>
    </w:p>
    <w:p w14:paraId="3570BE9C" w14:textId="77777777" w:rsidR="005F5544" w:rsidRPr="00214C3D" w:rsidRDefault="005F5544" w:rsidP="005F554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single"/>
        </w:rPr>
      </w:pPr>
    </w:p>
    <w:p w14:paraId="414D356C" w14:textId="061B2A61" w:rsidR="005F5544" w:rsidRPr="00905FF1" w:rsidRDefault="005F5544" w:rsidP="005F55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U</w:t>
      </w:r>
      <w:r w:rsidRPr="005F5544">
        <w:rPr>
          <w:rFonts w:eastAsia="Times New Roman"/>
          <w:i/>
          <w:iCs/>
          <w:color w:val="000000"/>
        </w:rPr>
        <w:t>nwanted accident</w:t>
      </w:r>
      <w:r w:rsidRPr="00601938">
        <w:rPr>
          <w:rFonts w:eastAsia="Times New Roman"/>
          <w:i/>
          <w:iCs/>
          <w:color w:val="000000"/>
        </w:rPr>
        <w:t>:</w:t>
      </w:r>
      <w:r w:rsidRPr="00905FF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r</w:t>
      </w:r>
      <w:r w:rsidRPr="005F5544">
        <w:rPr>
          <w:rFonts w:eastAsia="Times New Roman"/>
          <w:color w:val="000000"/>
        </w:rPr>
        <w:t>educe product impacts and use flexible technologies that respond to change quickly</w:t>
      </w:r>
      <w:r>
        <w:rPr>
          <w:rFonts w:eastAsia="Times New Roman"/>
          <w:color w:val="000000"/>
        </w:rPr>
        <w:t>.</w:t>
      </w:r>
    </w:p>
    <w:p w14:paraId="4A074667" w14:textId="77777777" w:rsidR="005F5544" w:rsidRPr="00905FF1" w:rsidRDefault="005F5544" w:rsidP="005F55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[if any, add more]</w:t>
      </w:r>
    </w:p>
    <w:p w14:paraId="0BA37311" w14:textId="77777777" w:rsidR="00683EF2" w:rsidRDefault="00683EF2" w:rsidP="00683EF2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eastAsia="Times New Roman"/>
          <w:color w:val="000000"/>
        </w:rPr>
      </w:pPr>
    </w:p>
    <w:p w14:paraId="366A3E55" w14:textId="77777777" w:rsidR="00683EF2" w:rsidRPr="00661042" w:rsidRDefault="00683EF2" w:rsidP="00683EF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14:paraId="24E60B30" w14:textId="77777777" w:rsidR="00683EF2" w:rsidRPr="00DD5B53" w:rsidRDefault="00683EF2" w:rsidP="00683EF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  <w:color w:val="FF0000"/>
        </w:rPr>
        <w:t>WORD COUNT: 400/400</w:t>
      </w:r>
    </w:p>
    <w:p w14:paraId="6FB26F27" w14:textId="77777777" w:rsidR="00683EF2" w:rsidRDefault="00683EF2"/>
    <w:sectPr w:rsidR="00683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7EF"/>
    <w:multiLevelType w:val="hybridMultilevel"/>
    <w:tmpl w:val="21786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1BBB"/>
    <w:multiLevelType w:val="hybridMultilevel"/>
    <w:tmpl w:val="6620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03A4"/>
    <w:multiLevelType w:val="hybridMultilevel"/>
    <w:tmpl w:val="D22A2B72"/>
    <w:lvl w:ilvl="0" w:tplc="6B66BC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332A"/>
    <w:multiLevelType w:val="hybridMultilevel"/>
    <w:tmpl w:val="7AA2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A0570"/>
    <w:multiLevelType w:val="hybridMultilevel"/>
    <w:tmpl w:val="A60C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3C58"/>
    <w:multiLevelType w:val="hybridMultilevel"/>
    <w:tmpl w:val="6744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956C2"/>
    <w:multiLevelType w:val="hybridMultilevel"/>
    <w:tmpl w:val="15AE1506"/>
    <w:lvl w:ilvl="0" w:tplc="6B66BC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C0142"/>
    <w:multiLevelType w:val="hybridMultilevel"/>
    <w:tmpl w:val="F6748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4E"/>
    <w:rsid w:val="00004A89"/>
    <w:rsid w:val="002276E2"/>
    <w:rsid w:val="00443804"/>
    <w:rsid w:val="005F5544"/>
    <w:rsid w:val="00601938"/>
    <w:rsid w:val="00683EF2"/>
    <w:rsid w:val="0071505D"/>
    <w:rsid w:val="008F5C0C"/>
    <w:rsid w:val="00905FF1"/>
    <w:rsid w:val="0096044E"/>
    <w:rsid w:val="009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45E6"/>
  <w15:chartTrackingRefBased/>
  <w15:docId w15:val="{108D413F-4107-4176-A4B7-646AE7D0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F2"/>
    <w:pPr>
      <w:spacing w:line="254" w:lineRule="auto"/>
      <w:ind w:left="720"/>
      <w:contextualSpacing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Amoroso</dc:creator>
  <cp:keywords/>
  <dc:description/>
  <cp:lastModifiedBy>Giuseppe Amoroso</cp:lastModifiedBy>
  <cp:revision>4</cp:revision>
  <dcterms:created xsi:type="dcterms:W3CDTF">2021-06-22T12:34:00Z</dcterms:created>
  <dcterms:modified xsi:type="dcterms:W3CDTF">2021-06-22T13:44:00Z</dcterms:modified>
</cp:coreProperties>
</file>